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BFF99" w14:textId="174F9A9F" w:rsidR="00397F91" w:rsidRPr="00397F91" w:rsidRDefault="00397F91" w:rsidP="00397F91">
      <w:pPr>
        <w:tabs>
          <w:tab w:val="left" w:pos="5760"/>
        </w:tabs>
        <w:spacing w:beforeLines="50" w:before="156" w:afterLines="50" w:after="156" w:line="360" w:lineRule="exact"/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</w:pPr>
      <w:r w:rsidRPr="00397F91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59AC2F" wp14:editId="2C5A87D3">
            <wp:simplePos x="0" y="0"/>
            <wp:positionH relativeFrom="column">
              <wp:posOffset>5781363</wp:posOffset>
            </wp:positionH>
            <wp:positionV relativeFrom="paragraph">
              <wp:posOffset>-114300</wp:posOffset>
            </wp:positionV>
            <wp:extent cx="644049" cy="964800"/>
            <wp:effectExtent l="0" t="0" r="381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9" cy="9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DF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>王善鹏</w:t>
      </w:r>
      <w:r w:rsidR="00365DDF" w:rsidRPr="00397F91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 xml:space="preserve"> </w:t>
      </w:r>
    </w:p>
    <w:p w14:paraId="2B7FAAE3" w14:textId="6D25C2D5" w:rsidR="00C37FFD" w:rsidRPr="00365DDF" w:rsidRDefault="00397F91" w:rsidP="00FA64C6">
      <w:pPr>
        <w:tabs>
          <w:tab w:val="left" w:pos="5760"/>
        </w:tabs>
        <w:spacing w:line="360" w:lineRule="exact"/>
        <w:rPr>
          <w:rFonts w:ascii="微软雅黑" w:eastAsia="微软雅黑" w:hAnsi="微软雅黑" w:cstheme="minorHAnsi" w:hint="eastAsia"/>
          <w:b/>
          <w:szCs w:val="21"/>
        </w:rPr>
      </w:pPr>
      <w:r>
        <w:rPr>
          <w:rFonts w:ascii="微软雅黑" w:eastAsia="微软雅黑" w:hAnsi="微软雅黑" w:cstheme="minorHAnsi" w:hint="eastAsia"/>
          <w:b/>
          <w:color w:val="000000" w:themeColor="text1"/>
          <w:szCs w:val="21"/>
        </w:rPr>
        <w:t>电话：</w:t>
      </w:r>
      <w:r w:rsidR="00A26C1D" w:rsidRPr="00A26C1D">
        <w:rPr>
          <w:rFonts w:ascii="微软雅黑" w:eastAsia="微软雅黑" w:hAnsi="微软雅黑" w:cstheme="minorHAnsi"/>
          <w:b/>
          <w:color w:val="000000" w:themeColor="text1"/>
          <w:szCs w:val="21"/>
        </w:rPr>
        <w:t>17786396367</w:t>
      </w:r>
      <w:r w:rsidR="003F4AB8" w:rsidRPr="00C37FFD">
        <w:rPr>
          <w:rFonts w:ascii="微软雅黑" w:eastAsia="微软雅黑" w:hAnsi="微软雅黑" w:cstheme="minorHAnsi"/>
          <w:b/>
          <w:color w:val="000000" w:themeColor="text1"/>
          <w:szCs w:val="21"/>
        </w:rPr>
        <w:t xml:space="preserve"> |</w:t>
      </w:r>
      <w:r>
        <w:rPr>
          <w:rFonts w:ascii="微软雅黑" w:eastAsia="微软雅黑" w:hAnsi="微软雅黑" w:cstheme="minorHAnsi"/>
          <w:b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cstheme="minorHAnsi" w:hint="eastAsia"/>
          <w:b/>
          <w:color w:val="000000" w:themeColor="text1"/>
          <w:szCs w:val="21"/>
        </w:rPr>
        <w:t>邮箱：</w:t>
      </w:r>
      <w:r w:rsidR="003F4AB8" w:rsidRPr="00C37FFD">
        <w:rPr>
          <w:rFonts w:ascii="微软雅黑" w:eastAsia="微软雅黑" w:hAnsi="微软雅黑" w:cstheme="minorHAnsi"/>
          <w:b/>
          <w:color w:val="000000" w:themeColor="text1"/>
          <w:szCs w:val="21"/>
        </w:rPr>
        <w:t xml:space="preserve"> </w:t>
      </w:r>
      <w:r w:rsidR="00A26C1D" w:rsidRPr="00A26C1D">
        <w:rPr>
          <w:rFonts w:ascii="微软雅黑" w:eastAsia="微软雅黑" w:hAnsi="微软雅黑" w:cstheme="minorHAnsi"/>
          <w:b/>
          <w:color w:val="000000" w:themeColor="text1"/>
          <w:szCs w:val="21"/>
        </w:rPr>
        <w:t>15308652364@163.com</w:t>
      </w:r>
      <w:r w:rsidRPr="00C37FFD">
        <w:rPr>
          <w:rFonts w:ascii="微软雅黑" w:eastAsia="微软雅黑" w:hAnsi="微软雅黑" w:cstheme="minorHAnsi"/>
          <w:b/>
          <w:color w:val="000000" w:themeColor="text1"/>
          <w:szCs w:val="21"/>
        </w:rPr>
        <w:t>|</w:t>
      </w:r>
      <w:r>
        <w:rPr>
          <w:rFonts w:ascii="微软雅黑" w:eastAsia="微软雅黑" w:hAnsi="微软雅黑" w:cstheme="minorHAnsi"/>
          <w:b/>
          <w:color w:val="000000" w:themeColor="text1"/>
          <w:szCs w:val="21"/>
        </w:rPr>
        <w:t xml:space="preserve"> </w:t>
      </w:r>
      <w:r w:rsidRPr="00365DDF">
        <w:rPr>
          <w:rFonts w:ascii="微软雅黑" w:eastAsia="微软雅黑" w:hAnsi="微软雅黑" w:cstheme="minorHAnsi" w:hint="eastAsia"/>
          <w:b/>
          <w:szCs w:val="21"/>
        </w:rPr>
        <w:t>微信：</w:t>
      </w:r>
      <w:r w:rsidR="00A26C1D" w:rsidRPr="00365DDF">
        <w:rPr>
          <w:rFonts w:ascii="微软雅黑" w:eastAsia="微软雅黑" w:hAnsi="微软雅黑" w:cstheme="minorHAnsi" w:hint="eastAsia"/>
          <w:b/>
          <w:szCs w:val="21"/>
        </w:rPr>
        <w:t>g10507084</w:t>
      </w:r>
    </w:p>
    <w:p w14:paraId="58129B3C" w14:textId="372CB3D2" w:rsidR="002E056C" w:rsidRPr="00C37FFD" w:rsidRDefault="002E056C" w:rsidP="000540C9">
      <w:pPr>
        <w:spacing w:beforeLines="30" w:before="93" w:line="320" w:lineRule="exact"/>
        <w:rPr>
          <w:rFonts w:ascii="微软雅黑" w:eastAsia="微软雅黑" w:hAnsi="微软雅黑" w:cstheme="minorHAnsi" w:hint="eastAsia"/>
          <w:color w:val="000000" w:themeColor="text1"/>
          <w:szCs w:val="21"/>
          <w:u w:val="thick"/>
        </w:rPr>
      </w:pPr>
      <w:r w:rsidRPr="00C37FFD">
        <w:rPr>
          <w:rFonts w:ascii="微软雅黑" w:eastAsia="微软雅黑" w:hAnsi="微软雅黑" w:cstheme="minorHAnsi"/>
          <w:b/>
          <w:color w:val="000000" w:themeColor="text1"/>
          <w:szCs w:val="21"/>
          <w:u w:val="thick"/>
        </w:rPr>
        <w:t xml:space="preserve">教育背景                                                                                            </w:t>
      </w:r>
    </w:p>
    <w:p w14:paraId="5CDA3313" w14:textId="6405289F" w:rsidR="002E056C" w:rsidRPr="00397F91" w:rsidRDefault="002E056C" w:rsidP="000540C9">
      <w:pPr>
        <w:spacing w:line="320" w:lineRule="exact"/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</w:pPr>
      <w:bookmarkStart w:id="0" w:name="OLE_LINK23"/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202</w:t>
      </w:r>
      <w:r w:rsid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3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.0</w:t>
      </w:r>
      <w:r w:rsid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9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-202</w:t>
      </w:r>
      <w:r w:rsid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7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.07    </w:t>
      </w:r>
      <w:r w:rsidRPr="00D76530">
        <w:rPr>
          <w:rFonts w:ascii="微软雅黑" w:eastAsia="微软雅黑" w:hAnsi="微软雅黑" w:cstheme="minorHAnsi"/>
          <w:b/>
          <w:color w:val="FF0000"/>
          <w:sz w:val="19"/>
          <w:szCs w:val="19"/>
        </w:rPr>
        <w:t xml:space="preserve"> </w:t>
      </w:r>
      <w:r w:rsidR="00D76530">
        <w:rPr>
          <w:rFonts w:ascii="微软雅黑" w:eastAsia="微软雅黑" w:hAnsi="微软雅黑" w:cstheme="minorHAnsi"/>
          <w:b/>
          <w:color w:val="FF0000"/>
          <w:sz w:val="19"/>
          <w:szCs w:val="19"/>
        </w:rPr>
        <w:t xml:space="preserve">               </w:t>
      </w:r>
      <w:r w:rsidR="00A26C1D" w:rsidRPr="00365DDF">
        <w:rPr>
          <w:rFonts w:ascii="微软雅黑" w:eastAsia="微软雅黑" w:hAnsi="微软雅黑" w:cstheme="minorHAnsi" w:hint="eastAsia"/>
          <w:b/>
          <w:sz w:val="19"/>
          <w:szCs w:val="19"/>
        </w:rPr>
        <w:t>武汉工程</w:t>
      </w:r>
      <w:proofErr w:type="gramStart"/>
      <w:r w:rsidR="00A26C1D" w:rsidRPr="00365DDF">
        <w:rPr>
          <w:rFonts w:ascii="微软雅黑" w:eastAsia="微软雅黑" w:hAnsi="微软雅黑" w:cstheme="minorHAnsi" w:hint="eastAsia"/>
          <w:b/>
          <w:sz w:val="19"/>
          <w:szCs w:val="19"/>
        </w:rPr>
        <w:t>大学邮电</w:t>
      </w:r>
      <w:proofErr w:type="gramEnd"/>
      <w:r w:rsidR="00A26C1D" w:rsidRPr="00365DDF">
        <w:rPr>
          <w:rFonts w:ascii="微软雅黑" w:eastAsia="微软雅黑" w:hAnsi="微软雅黑" w:cstheme="minorHAnsi" w:hint="eastAsia"/>
          <w:b/>
          <w:sz w:val="19"/>
          <w:szCs w:val="19"/>
        </w:rPr>
        <w:t>与信息工程学院</w:t>
      </w:r>
      <w:r w:rsidRPr="00365DDF">
        <w:rPr>
          <w:rFonts w:ascii="微软雅黑" w:eastAsia="微软雅黑" w:hAnsi="微软雅黑" w:cstheme="minorHAnsi"/>
          <w:b/>
          <w:sz w:val="19"/>
          <w:szCs w:val="19"/>
        </w:rPr>
        <w:t xml:space="preserve">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3C7795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</w:t>
      </w:r>
      <w:r w:rsidR="00D76530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</w:t>
      </w:r>
      <w:r w:rsid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机械设计制造及其自动化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（</w:t>
      </w:r>
      <w:r w:rsid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本科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）</w:t>
      </w:r>
    </w:p>
    <w:p w14:paraId="551EF337" w14:textId="6500309C" w:rsidR="00A26C1D" w:rsidRPr="00A26C1D" w:rsidRDefault="002E056C" w:rsidP="00A26C1D">
      <w:pPr>
        <w:pStyle w:val="af"/>
        <w:numPr>
          <w:ilvl w:val="0"/>
          <w:numId w:val="19"/>
        </w:numPr>
        <w:spacing w:line="320" w:lineRule="exact"/>
        <w:ind w:firstLineChars="0"/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</w:pPr>
      <w:r w:rsidRPr="00A26C1D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主修课程</w:t>
      </w:r>
      <w:r w:rsidRPr="00A26C1D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：</w:t>
      </w:r>
      <w:r w:rsidRPr="00A26C1D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A26C1D" w:rsidRP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机械制图、理论力学、材料力学、机械原理、机械设计、互换性与测量技术、电</w:t>
      </w:r>
    </w:p>
    <w:p w14:paraId="4FE8E3B4" w14:textId="1F655ADA" w:rsidR="002E056C" w:rsidRPr="00A26C1D" w:rsidRDefault="00A26C1D" w:rsidP="00A26C1D">
      <w:pPr>
        <w:pStyle w:val="af"/>
        <w:numPr>
          <w:ilvl w:val="0"/>
          <w:numId w:val="19"/>
        </w:numPr>
        <w:spacing w:line="320" w:lineRule="exact"/>
        <w:ind w:firstLineChars="0"/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</w:pPr>
      <w:proofErr w:type="gramStart"/>
      <w:r w:rsidRP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工电子</w:t>
      </w:r>
      <w:proofErr w:type="gramEnd"/>
      <w:r w:rsidRPr="00A26C1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技术等</w:t>
      </w:r>
      <w:r w:rsidR="002E056C" w:rsidRPr="00A26C1D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D76530" w:rsidRPr="00A26C1D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        </w:t>
      </w:r>
      <w:r w:rsidR="002E056C" w:rsidRPr="00A26C1D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                </w:t>
      </w:r>
    </w:p>
    <w:p w14:paraId="4A46D7BC" w14:textId="41C6B8A6" w:rsidR="002E056C" w:rsidRPr="00C37FFD" w:rsidRDefault="002E056C" w:rsidP="000540C9">
      <w:pPr>
        <w:spacing w:beforeLines="30" w:before="93" w:line="320" w:lineRule="exact"/>
        <w:rPr>
          <w:rFonts w:ascii="微软雅黑" w:eastAsia="微软雅黑" w:hAnsi="微软雅黑" w:cstheme="minorHAnsi" w:hint="eastAsia"/>
          <w:b/>
          <w:color w:val="000000" w:themeColor="text1"/>
          <w:szCs w:val="21"/>
          <w:u w:val="thick"/>
        </w:rPr>
      </w:pPr>
      <w:bookmarkStart w:id="1" w:name="OLE_LINK9"/>
      <w:bookmarkEnd w:id="0"/>
      <w:r w:rsidRPr="00E56DB2">
        <w:rPr>
          <w:rFonts w:ascii="微软雅黑" w:eastAsia="微软雅黑" w:hAnsi="微软雅黑" w:cstheme="minorHAnsi"/>
          <w:b/>
          <w:color w:val="FF0000"/>
          <w:szCs w:val="21"/>
          <w:u w:val="thick"/>
        </w:rPr>
        <w:t xml:space="preserve">实习经历 </w:t>
      </w:r>
      <w:r w:rsidRPr="00C37FFD">
        <w:rPr>
          <w:rFonts w:ascii="微软雅黑" w:eastAsia="微软雅黑" w:hAnsi="微软雅黑" w:cstheme="minorHAnsi"/>
          <w:b/>
          <w:color w:val="000000" w:themeColor="text1"/>
          <w:szCs w:val="21"/>
          <w:u w:val="thick"/>
        </w:rPr>
        <w:t xml:space="preserve">                                                                                            </w:t>
      </w:r>
    </w:p>
    <w:p w14:paraId="1ACF34FF" w14:textId="5085D89C" w:rsidR="002E056C" w:rsidRPr="00397F91" w:rsidRDefault="002E056C" w:rsidP="000540C9">
      <w:pPr>
        <w:pStyle w:val="2"/>
        <w:spacing w:line="320" w:lineRule="exact"/>
        <w:ind w:firstLineChars="0" w:firstLine="0"/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</w:pPr>
      <w:bookmarkStart w:id="2" w:name="OLE_LINK1"/>
      <w:bookmarkStart w:id="3" w:name="OLE_LINK2"/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202</w:t>
      </w:r>
      <w:r w:rsidR="001106D8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6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.</w:t>
      </w:r>
      <w:r w:rsidR="001106D8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6.08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-202</w:t>
      </w:r>
      <w:r w:rsidR="001106D8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6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.</w:t>
      </w:r>
      <w:bookmarkStart w:id="4" w:name="OLE_LINK6"/>
      <w:bookmarkStart w:id="5" w:name="OLE_LINK7"/>
      <w:bookmarkEnd w:id="2"/>
      <w:bookmarkEnd w:id="3"/>
      <w:r w:rsidR="001106D8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6.10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</w:t>
      </w:r>
      <w:r w:rsidR="008E4B23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D76530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  </w:t>
      </w:r>
      <w:bookmarkEnd w:id="4"/>
      <w:bookmarkEnd w:id="5"/>
      <w:proofErr w:type="gramStart"/>
      <w:r w:rsidR="00A26C1D">
        <w:rPr>
          <w:rFonts w:ascii="微软雅黑" w:eastAsia="微软雅黑" w:hAnsi="微软雅黑" w:cs="微软雅黑" w:hint="eastAsia"/>
          <w:b/>
          <w:bCs/>
          <w:color w:val="000000"/>
          <w:spacing w:val="15"/>
          <w:sz w:val="19"/>
          <w:szCs w:val="19"/>
          <w:shd w:val="clear" w:color="auto" w:fill="FFFFFF"/>
        </w:rPr>
        <w:t>武汉检安石化</w:t>
      </w:r>
      <w:proofErr w:type="gramEnd"/>
      <w:r w:rsidR="00A26C1D">
        <w:rPr>
          <w:rFonts w:ascii="微软雅黑" w:eastAsia="微软雅黑" w:hAnsi="微软雅黑" w:cs="微软雅黑" w:hint="eastAsia"/>
          <w:b/>
          <w:bCs/>
          <w:color w:val="000000"/>
          <w:spacing w:val="15"/>
          <w:sz w:val="19"/>
          <w:szCs w:val="19"/>
          <w:shd w:val="clear" w:color="auto" w:fill="FFFFFF"/>
        </w:rPr>
        <w:t>工程</w:t>
      </w:r>
      <w:r w:rsidR="00C65FA1" w:rsidRPr="000F025B">
        <w:rPr>
          <w:rFonts w:ascii="微软雅黑" w:eastAsia="微软雅黑" w:hAnsi="微软雅黑" w:cs="微软雅黑"/>
          <w:b/>
          <w:bCs/>
          <w:color w:val="000000"/>
          <w:spacing w:val="15"/>
          <w:sz w:val="19"/>
          <w:szCs w:val="19"/>
          <w:shd w:val="clear" w:color="auto" w:fill="FFFFFF"/>
        </w:rPr>
        <w:t>有限公司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</w:t>
      </w:r>
      <w:r w:rsidR="008E4B23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</w:t>
      </w:r>
      <w:r w:rsidR="00D76530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实习生</w:t>
      </w:r>
    </w:p>
    <w:bookmarkEnd w:id="1"/>
    <w:p w14:paraId="123B6018" w14:textId="77777777" w:rsidR="00FD4B1A" w:rsidRPr="00183A7D" w:rsidRDefault="00FD4B1A" w:rsidP="00FD4B1A">
      <w:pPr>
        <w:numPr>
          <w:ilvl w:val="0"/>
          <w:numId w:val="23"/>
        </w:numPr>
        <w:spacing w:beforeLines="30" w:before="93" w:line="320" w:lineRule="exact"/>
        <w:rPr>
          <w:rFonts w:ascii="微软雅黑" w:eastAsia="微软雅黑" w:hAnsi="微软雅黑" w:cstheme="minorHAnsi"/>
          <w:color w:val="000000" w:themeColor="text1"/>
          <w:sz w:val="19"/>
          <w:szCs w:val="19"/>
        </w:rPr>
      </w:pPr>
      <w:r w:rsidRPr="00FD4B1A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仪表监测与校验：</w:t>
      </w:r>
      <w:r w:rsidRPr="00183A7D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深入石化装置现场，运用万用表及信号发生器对压力、温度变送器进行回路校验与仪表监测，记录波动数据并协助排查故障点，强化了化工自动化仪表的现场应用能力。</w:t>
      </w:r>
    </w:p>
    <w:p w14:paraId="0AE246CC" w14:textId="77777777" w:rsidR="00FD4B1A" w:rsidRPr="00FD4B1A" w:rsidRDefault="00FD4B1A" w:rsidP="00FD4B1A">
      <w:pPr>
        <w:numPr>
          <w:ilvl w:val="0"/>
          <w:numId w:val="23"/>
        </w:numPr>
        <w:spacing w:beforeLines="30" w:before="93" w:line="320" w:lineRule="exact"/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</w:pPr>
      <w:r w:rsidRPr="00FD4B1A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电气设备接线与调试：</w:t>
      </w:r>
      <w:r w:rsidRPr="00183A7D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在电气检修班组中，依据电气原理图完成低压控制柜的电气设备接线与元器件安装，协助进行电机正反转、点动控制等线路的通断测试，积累了强电施工的安全操作经验</w:t>
      </w:r>
      <w:r w:rsidRPr="00FD4B1A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。</w:t>
      </w:r>
    </w:p>
    <w:p w14:paraId="25C2BDED" w14:textId="77777777" w:rsidR="00FD4B1A" w:rsidRPr="00FD4B1A" w:rsidRDefault="00FD4B1A" w:rsidP="00FD4B1A">
      <w:pPr>
        <w:numPr>
          <w:ilvl w:val="0"/>
          <w:numId w:val="23"/>
        </w:numPr>
        <w:spacing w:beforeLines="30" w:before="93" w:line="320" w:lineRule="exact"/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</w:pPr>
      <w:r w:rsidRPr="00FD4B1A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液压系统组装与维护：</w:t>
      </w:r>
      <w:r w:rsidRPr="00183A7D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参与液压站的日常维保，协助完成液压设备的油路检查与滤芯更换；同时，在维修车</w:t>
      </w:r>
      <w:proofErr w:type="gramStart"/>
      <w:r w:rsidRPr="00183A7D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间参与</w:t>
      </w:r>
      <w:proofErr w:type="gramEnd"/>
      <w:r w:rsidRPr="00183A7D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液压阀装配，熟练掌握溢流阀、换向阀的清洗、密封圈更换及阀芯对中调试流程。</w:t>
      </w:r>
    </w:p>
    <w:p w14:paraId="45503608" w14:textId="1BBA5BBF" w:rsidR="002E056C" w:rsidRPr="00C37FFD" w:rsidRDefault="002E056C" w:rsidP="000540C9">
      <w:pPr>
        <w:spacing w:beforeLines="30" w:before="93" w:line="320" w:lineRule="exact"/>
        <w:rPr>
          <w:rFonts w:ascii="微软雅黑" w:eastAsia="微软雅黑" w:hAnsi="微软雅黑" w:cstheme="minorHAnsi" w:hint="eastAsia"/>
          <w:b/>
          <w:color w:val="000000" w:themeColor="text1"/>
          <w:szCs w:val="21"/>
          <w:u w:val="thick"/>
        </w:rPr>
      </w:pPr>
      <w:r w:rsidRPr="00E56DB2">
        <w:rPr>
          <w:rFonts w:ascii="微软雅黑" w:eastAsia="微软雅黑" w:hAnsi="微软雅黑" w:cstheme="minorHAnsi"/>
          <w:b/>
          <w:color w:val="FF0000"/>
          <w:szCs w:val="21"/>
          <w:u w:val="thick"/>
        </w:rPr>
        <w:t>项目</w:t>
      </w:r>
      <w:r w:rsidR="008A47B0" w:rsidRPr="00E56DB2">
        <w:rPr>
          <w:rFonts w:ascii="微软雅黑" w:eastAsia="微软雅黑" w:hAnsi="微软雅黑" w:cstheme="minorHAnsi" w:hint="eastAsia"/>
          <w:b/>
          <w:color w:val="FF0000"/>
          <w:szCs w:val="21"/>
          <w:u w:val="thick"/>
        </w:rPr>
        <w:t>/校园</w:t>
      </w:r>
      <w:r w:rsidRPr="00E56DB2">
        <w:rPr>
          <w:rFonts w:ascii="微软雅黑" w:eastAsia="微软雅黑" w:hAnsi="微软雅黑" w:cstheme="minorHAnsi"/>
          <w:b/>
          <w:color w:val="FF0000"/>
          <w:szCs w:val="21"/>
          <w:u w:val="thick"/>
        </w:rPr>
        <w:t xml:space="preserve">经历 </w:t>
      </w:r>
      <w:r w:rsidRPr="00C37FFD">
        <w:rPr>
          <w:rFonts w:ascii="微软雅黑" w:eastAsia="微软雅黑" w:hAnsi="微软雅黑" w:cstheme="minorHAnsi"/>
          <w:b/>
          <w:color w:val="000000" w:themeColor="text1"/>
          <w:szCs w:val="21"/>
          <w:u w:val="thick"/>
        </w:rPr>
        <w:t xml:space="preserve">                                                                                            </w:t>
      </w:r>
    </w:p>
    <w:p w14:paraId="313597B7" w14:textId="1DFA807C" w:rsidR="002E056C" w:rsidRPr="00397F91" w:rsidRDefault="002E056C" w:rsidP="000540C9">
      <w:pPr>
        <w:pStyle w:val="2"/>
        <w:spacing w:line="320" w:lineRule="exact"/>
        <w:ind w:firstLineChars="0" w:firstLine="0"/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</w:pP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202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4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.02-202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6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.04    </w:t>
      </w:r>
      <w:r w:rsidR="004F2304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</w:t>
      </w:r>
      <w:r w:rsidR="00F96979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</w:t>
      </w:r>
      <w:r w:rsidR="004F2304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</w:t>
      </w:r>
      <w:r w:rsidR="00845E5F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 xml:space="preserve"> </w:t>
      </w:r>
      <w:r w:rsidR="00845E5F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</w:t>
      </w:r>
      <w:r w:rsidR="004F2304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1106D8" w:rsidRPr="001106D8">
        <w:rPr>
          <w:rFonts w:ascii="微软雅黑" w:eastAsia="微软雅黑" w:hAnsi="微软雅黑" w:cs="微软雅黑"/>
          <w:b/>
          <w:bCs/>
          <w:color w:val="000000"/>
          <w:spacing w:val="15"/>
          <w:sz w:val="19"/>
          <w:szCs w:val="19"/>
          <w:shd w:val="clear" w:color="auto" w:fill="FFFFFF"/>
        </w:rPr>
        <w:t>二级圆柱齿轮减速器设计</w:t>
      </w:r>
      <w:r w:rsidR="00B63140">
        <w:rPr>
          <w:rFonts w:ascii="微软雅黑" w:eastAsia="微软雅黑" w:hAnsi="微软雅黑" w:cs="微软雅黑" w:hint="eastAsia"/>
          <w:b/>
          <w:bCs/>
          <w:color w:val="000000"/>
          <w:spacing w:val="15"/>
          <w:sz w:val="19"/>
          <w:szCs w:val="19"/>
          <w:shd w:val="clear" w:color="auto" w:fill="FFFFFF"/>
        </w:rPr>
        <w:t xml:space="preserve">   </w:t>
      </w:r>
      <w:r w:rsidR="004F2304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   </w:t>
      </w:r>
      <w:r w:rsidR="00F96979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 xml:space="preserve">    课程设计</w:t>
      </w:r>
    </w:p>
    <w:p w14:paraId="7F37306B" w14:textId="0B44E1D7" w:rsidR="001106D8" w:rsidRPr="00183A7D" w:rsidRDefault="001106D8" w:rsidP="001106D8">
      <w:pPr>
        <w:pStyle w:val="2"/>
        <w:numPr>
          <w:ilvl w:val="0"/>
          <w:numId w:val="19"/>
        </w:numPr>
        <w:snapToGrid w:val="0"/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1106D8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方案设计：</w:t>
      </w:r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根据给定的传动比与功率要求，完成电机选型、齿轮参数计算及轴系结构设计，确保传动系统的稳定性。</w:t>
      </w:r>
    </w:p>
    <w:p w14:paraId="03496512" w14:textId="77777777" w:rsidR="001106D8" w:rsidRPr="00183A7D" w:rsidRDefault="001106D8" w:rsidP="001106D8">
      <w:pPr>
        <w:pStyle w:val="2"/>
        <w:numPr>
          <w:ilvl w:val="0"/>
          <w:numId w:val="19"/>
        </w:numPr>
        <w:snapToGrid w:val="0"/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183A7D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三维建模</w:t>
      </w:r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：运用</w:t>
      </w:r>
      <w:r w:rsidRPr="00183A7D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 xml:space="preserve"> SolidWorks</w:t>
      </w:r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 xml:space="preserve"> 对箱体、齿轮、轴、轴承等核心零部件进行参数化建模，并完成虚拟装配与干涉检查。</w:t>
      </w:r>
    </w:p>
    <w:p w14:paraId="31B7221B" w14:textId="77777777" w:rsidR="001106D8" w:rsidRPr="00183A7D" w:rsidRDefault="001106D8" w:rsidP="001106D8">
      <w:pPr>
        <w:pStyle w:val="2"/>
        <w:numPr>
          <w:ilvl w:val="0"/>
          <w:numId w:val="19"/>
        </w:numPr>
        <w:snapToGrid w:val="0"/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183A7D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工程制图</w:t>
      </w:r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 xml:space="preserve">：使用 </w:t>
      </w:r>
      <w:r w:rsidRPr="00183A7D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AutoCAD</w:t>
      </w:r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 xml:space="preserve"> 绘制减速器装配图及主要零件（如输出轴、大齿轮）工程图，标注尺寸公差、形位公差及</w:t>
      </w:r>
    </w:p>
    <w:p w14:paraId="3236546E" w14:textId="2CB0FA03" w:rsidR="00B63140" w:rsidRDefault="001106D8" w:rsidP="00B63140">
      <w:pPr>
        <w:pStyle w:val="2"/>
        <w:numPr>
          <w:ilvl w:val="0"/>
          <w:numId w:val="19"/>
        </w:numPr>
        <w:snapToGrid w:val="0"/>
        <w:spacing w:line="320" w:lineRule="exact"/>
        <w:ind w:firstLineChars="0"/>
        <w:rPr>
          <w:rFonts w:ascii="微软雅黑" w:eastAsia="微软雅黑" w:hAnsi="微软雅黑" w:cstheme="minorHAnsi"/>
          <w:color w:val="000000" w:themeColor="text1"/>
          <w:sz w:val="19"/>
          <w:szCs w:val="19"/>
        </w:rPr>
      </w:pPr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表面粗糙度。设计成果：</w:t>
      </w:r>
      <w:r w:rsidR="00571533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使用</w:t>
      </w:r>
      <w:r w:rsidR="00571533" w:rsidRPr="00571533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Word</w:t>
      </w:r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撰写设计计算说明书，顺利通过课程设计答辩，图纸表达规范，结构布局合理</w:t>
      </w:r>
    </w:p>
    <w:p w14:paraId="77D9D62B" w14:textId="77777777" w:rsidR="00571533" w:rsidRDefault="00B63140" w:rsidP="00571533">
      <w:pPr>
        <w:pStyle w:val="2"/>
        <w:snapToGrid w:val="0"/>
        <w:spacing w:line="320" w:lineRule="exact"/>
        <w:ind w:firstLineChars="0" w:firstLine="0"/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</w:pPr>
      <w:r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 xml:space="preserve">                                       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开合莲花机构设计与3D打印制造 </w:t>
      </w:r>
      <w:r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 xml:space="preserve">                   </w:t>
      </w:r>
      <w:r w:rsidR="00571533" w:rsidRPr="003111A7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个人</w:t>
      </w:r>
      <w:r w:rsidR="00571533" w:rsidRPr="003111A7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项目</w:t>
      </w:r>
    </w:p>
    <w:p w14:paraId="7D042236" w14:textId="3366550E" w:rsidR="00B63140" w:rsidRPr="00B63140" w:rsidRDefault="00B63140" w:rsidP="00571533">
      <w:pPr>
        <w:pStyle w:val="2"/>
        <w:numPr>
          <w:ilvl w:val="0"/>
          <w:numId w:val="27"/>
        </w:numPr>
        <w:snapToGrid w:val="0"/>
        <w:spacing w:line="320" w:lineRule="exact"/>
        <w:ind w:firstLineChars="0"/>
        <w:rPr>
          <w:rFonts w:ascii="微软雅黑" w:eastAsia="微软雅黑" w:hAnsi="微软雅黑" w:cstheme="minorHAnsi"/>
          <w:color w:val="000000" w:themeColor="text1"/>
          <w:sz w:val="19"/>
          <w:szCs w:val="19"/>
        </w:rPr>
      </w:pP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机构设计与运动仿真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：根据莲花花瓣开合动作要求，确定采用</w:t>
      </w:r>
      <w:r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齿轮齿条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组合机构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方案；在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SolidWorks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中完成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花瓣、连杆、机架、</w:t>
      </w:r>
      <w:r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轮齿，底座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等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约</w:t>
      </w:r>
      <w:r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5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个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零件的三维建模，并利用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Motion插件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进行运动仿真，验证开合角度及运动轨迹，消除机构死点。</w:t>
      </w:r>
    </w:p>
    <w:p w14:paraId="4C19434B" w14:textId="199E8956" w:rsidR="00B63140" w:rsidRPr="00B63140" w:rsidRDefault="00B63140" w:rsidP="00B63140">
      <w:pPr>
        <w:pStyle w:val="2"/>
        <w:numPr>
          <w:ilvl w:val="0"/>
          <w:numId w:val="25"/>
        </w:numPr>
        <w:snapToGrid w:val="0"/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3D打印与装配调试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：针对FDM工艺特点进行</w:t>
      </w:r>
      <w:proofErr w:type="gramStart"/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面向增材制造</w:t>
      </w:r>
      <w:proofErr w:type="gramEnd"/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的设计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（添加支撑结构、优化悬垂角度），使用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Cura/</w:t>
      </w:r>
      <w:proofErr w:type="spellStart"/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PrusaSlicer</w:t>
      </w:r>
      <w:proofErr w:type="spellEnd"/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进行切片处理，在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创想三维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等设备上完成打印；后处理包括去支撑、打磨及</w:t>
      </w:r>
      <w:r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螺栓/胶接</w:t>
      </w: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装配，实现开合动作流畅无卡顿。</w:t>
      </w:r>
    </w:p>
    <w:p w14:paraId="028D87ED" w14:textId="0C3F798B" w:rsidR="002E056C" w:rsidRPr="00397F91" w:rsidRDefault="002E056C" w:rsidP="00397F91">
      <w:pPr>
        <w:pStyle w:val="2"/>
        <w:spacing w:beforeLines="20" w:before="62" w:line="320" w:lineRule="exact"/>
        <w:ind w:firstLineChars="0" w:firstLine="0"/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  <w:lang w:val="en-AU"/>
        </w:rPr>
      </w:pP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202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4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.0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4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-202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4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.1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0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</w:t>
      </w:r>
      <w:bookmarkStart w:id="6" w:name="OLE_LINK104"/>
      <w:bookmarkStart w:id="7" w:name="OLE_LINK105"/>
      <w:r w:rsidR="001028E4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</w:t>
      </w:r>
      <w:r w:rsidR="00B43D40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  </w:t>
      </w:r>
      <w:bookmarkEnd w:id="6"/>
      <w:bookmarkEnd w:id="7"/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</w:t>
      </w:r>
      <w:r w:rsidR="00BB0B3E" w:rsidRPr="00BB0B3E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中国联通武汉分公司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</w:t>
      </w:r>
      <w:r w:rsidR="00F96979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</w:t>
      </w:r>
      <w:r w:rsidR="00F96979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</w:t>
      </w:r>
      <w:r w:rsidR="00B43D40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BB0B3E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 xml:space="preserve">    </w:t>
      </w:r>
      <w:r w:rsidR="00B43D40" w:rsidRPr="00B43D40">
        <w:rPr>
          <w:rFonts w:ascii="微软雅黑" w:eastAsia="微软雅黑" w:hAnsi="微软雅黑" w:cstheme="minorHAnsi"/>
          <w:b/>
          <w:color w:val="FF0000"/>
          <w:sz w:val="19"/>
          <w:szCs w:val="19"/>
        </w:rPr>
        <w:t xml:space="preserve"> </w:t>
      </w:r>
      <w:r w:rsidR="00BB0B3E" w:rsidRPr="00BB0B3E">
        <w:rPr>
          <w:rFonts w:ascii="微软雅黑" w:eastAsia="微软雅黑" w:hAnsi="微软雅黑" w:cstheme="minorHAnsi" w:hint="eastAsia"/>
          <w:b/>
          <w:sz w:val="19"/>
          <w:szCs w:val="19"/>
        </w:rPr>
        <w:t xml:space="preserve"> </w:t>
      </w:r>
      <w:r w:rsidR="00BB0B3E">
        <w:rPr>
          <w:rFonts w:ascii="微软雅黑" w:eastAsia="微软雅黑" w:hAnsi="微软雅黑" w:cstheme="minorHAnsi" w:hint="eastAsia"/>
          <w:b/>
          <w:sz w:val="19"/>
          <w:szCs w:val="19"/>
        </w:rPr>
        <w:t>校园代理</w:t>
      </w:r>
    </w:p>
    <w:p w14:paraId="56F49B41" w14:textId="521FC82C" w:rsidR="00247A81" w:rsidRPr="00247A81" w:rsidRDefault="00B41A74" w:rsidP="00247A81">
      <w:pPr>
        <w:pStyle w:val="2"/>
        <w:numPr>
          <w:ilvl w:val="0"/>
          <w:numId w:val="19"/>
        </w:numPr>
        <w:snapToGrid w:val="0"/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183A7D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销售冠军级业绩</w:t>
      </w:r>
      <w:r w:rsidRPr="00B41A74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：在</w:t>
      </w:r>
      <w:r w:rsid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高考后至</w:t>
      </w:r>
      <w:r w:rsidRPr="00B41A74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开学</w:t>
      </w:r>
      <w:proofErr w:type="gramStart"/>
      <w:r w:rsidRPr="00B41A74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季</w:t>
      </w:r>
      <w:r w:rsidRPr="00365DD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时间</w:t>
      </w:r>
      <w:proofErr w:type="gramEnd"/>
      <w:r w:rsidRPr="00B41A74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内，精准 targeting 新生群体，累计办理校园5G套餐</w:t>
      </w:r>
      <w:r w:rsidRPr="00365DDF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90张</w:t>
      </w:r>
      <w:r w:rsidRPr="00B41A74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，总销售额逾</w:t>
      </w:r>
      <w:r w:rsidRPr="00365DD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2.7万</w:t>
      </w:r>
      <w:r w:rsidRPr="00B41A74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元，在全市</w:t>
      </w:r>
      <w:r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300</w:t>
      </w:r>
      <w:r w:rsidRPr="00B41A74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名代理中位列前5%。</w:t>
      </w:r>
      <w:r w:rsidR="00247A81"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荣誉认证：因突出的推广能力与客户满意度，荣获联通公司颁发的 “优秀校园代理”证书。</w:t>
      </w:r>
    </w:p>
    <w:p w14:paraId="4B6687A1" w14:textId="2890AD94" w:rsidR="00B41A74" w:rsidRPr="00B63140" w:rsidRDefault="00247A81" w:rsidP="00B63140">
      <w:pPr>
        <w:pStyle w:val="2"/>
        <w:numPr>
          <w:ilvl w:val="0"/>
          <w:numId w:val="19"/>
        </w:numPr>
        <w:snapToGrid w:val="0"/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策略与执行：创新采用“扫楼精准讲解+线上裂变引流”双线模式，针对不同院系专业制定</w:t>
      </w:r>
      <w:proofErr w:type="gramStart"/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差异化话术</w:t>
      </w:r>
      <w:proofErr w:type="gramEnd"/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（</w:t>
      </w:r>
      <w:proofErr w:type="gramStart"/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游戏党推</w:t>
      </w:r>
      <w:proofErr w:type="gramEnd"/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宽带，</w:t>
      </w:r>
      <w:proofErr w:type="gramStart"/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考研党推流量</w:t>
      </w:r>
      <w:proofErr w:type="gramEnd"/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），转化率较团队平均水平提升</w:t>
      </w:r>
      <w:r w:rsidRPr="00365DD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30%</w:t>
      </w:r>
      <w:r w:rsidRPr="00247A8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以上。</w:t>
      </w:r>
    </w:p>
    <w:p w14:paraId="42DFB0D6" w14:textId="57503E99" w:rsidR="007D5E3F" w:rsidRPr="00397F91" w:rsidRDefault="007D5E3F" w:rsidP="00397F91">
      <w:pPr>
        <w:pStyle w:val="2"/>
        <w:spacing w:beforeLines="20" w:before="62" w:line="320" w:lineRule="exact"/>
        <w:ind w:firstLineChars="0" w:firstLine="0"/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</w:pPr>
      <w:bookmarkStart w:id="8" w:name="OLE_LINK29"/>
      <w:bookmarkStart w:id="9" w:name="OLE_LINK30"/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20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23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-20</w:t>
      </w:r>
      <w:r w:rsidR="009642D8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2</w:t>
      </w:r>
      <w:r w:rsidR="00571533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6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              </w:t>
      </w:r>
      <w:r w:rsidR="00183A7D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武汉工程</w:t>
      </w:r>
      <w:proofErr w:type="gramStart"/>
      <w:r w:rsidR="004E702A" w:rsidRPr="004E702A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大学</w:t>
      </w:r>
      <w:r w:rsidR="00183A7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邮电</w:t>
      </w:r>
      <w:proofErr w:type="gramEnd"/>
      <w:r w:rsidR="00183A7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院</w:t>
      </w:r>
      <w:r w:rsidR="00183A7D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志愿者协会</w:t>
      </w:r>
      <w:r w:rsidR="004E702A" w:rsidRPr="004E702A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 xml:space="preserve">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      </w:t>
      </w:r>
      <w:r w:rsidR="00F96979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8E4B23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F96979"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    </w:t>
      </w:r>
      <w:r w:rsidR="00365DDF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 xml:space="preserve">   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 xml:space="preserve"> </w:t>
      </w:r>
      <w:r w:rsidR="00183A7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外联</w:t>
      </w:r>
      <w:r w:rsidRPr="00397F91">
        <w:rPr>
          <w:rFonts w:ascii="微软雅黑" w:eastAsia="微软雅黑" w:hAnsi="微软雅黑" w:cstheme="minorHAnsi"/>
          <w:b/>
          <w:color w:val="000000" w:themeColor="text1"/>
          <w:sz w:val="19"/>
          <w:szCs w:val="19"/>
        </w:rPr>
        <w:t>部</w:t>
      </w:r>
      <w:r w:rsidR="00183A7D">
        <w:rPr>
          <w:rFonts w:ascii="微软雅黑" w:eastAsia="微软雅黑" w:hAnsi="微软雅黑" w:cstheme="minorHAnsi" w:hint="eastAsia"/>
          <w:b/>
          <w:color w:val="000000" w:themeColor="text1"/>
          <w:sz w:val="19"/>
          <w:szCs w:val="19"/>
        </w:rPr>
        <w:t>干事</w:t>
      </w:r>
    </w:p>
    <w:bookmarkEnd w:id="8"/>
    <w:bookmarkEnd w:id="9"/>
    <w:p w14:paraId="1F801F54" w14:textId="43A451EB" w:rsidR="00AE067F" w:rsidRPr="00AE067F" w:rsidRDefault="00183A7D" w:rsidP="00AE067F">
      <w:pPr>
        <w:pStyle w:val="2"/>
        <w:numPr>
          <w:ilvl w:val="0"/>
          <w:numId w:val="21"/>
        </w:numPr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proofErr w:type="gramStart"/>
      <w:r w:rsidRPr="00183A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参</w:t>
      </w:r>
      <w:r w:rsidR="00AE067F"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活动</w:t>
      </w:r>
      <w:proofErr w:type="gramEnd"/>
      <w:r w:rsidR="00AE067F"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策划与执行：任职期间参与组织校内外志愿活动</w:t>
      </w:r>
      <w:r w:rsid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4</w:t>
      </w:r>
      <w:r w:rsidR="00AE067F"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场，包括</w:t>
      </w:r>
      <w:r w:rsidR="00D901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荣军医院义工，</w:t>
      </w:r>
      <w:r w:rsidR="00AE067F"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校园迎新</w:t>
      </w:r>
      <w:r w:rsidR="00D9017D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等</w:t>
      </w:r>
      <w:r w:rsidR="00AE067F"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，累计服务时长</w:t>
      </w:r>
      <w:r w:rsid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80</w:t>
      </w:r>
      <w:r w:rsidR="00AE067F"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小时。</w:t>
      </w:r>
    </w:p>
    <w:p w14:paraId="404FE623" w14:textId="02CE2ACA" w:rsidR="00B63140" w:rsidRPr="00B63140" w:rsidRDefault="00AE067F" w:rsidP="00B63140">
      <w:pPr>
        <w:pStyle w:val="2"/>
        <w:numPr>
          <w:ilvl w:val="0"/>
          <w:numId w:val="21"/>
        </w:numPr>
        <w:spacing w:line="320" w:lineRule="exact"/>
        <w:ind w:firstLineChars="0"/>
        <w:rPr>
          <w:rFonts w:ascii="微软雅黑" w:eastAsia="微软雅黑" w:hAnsi="微软雅黑" w:cstheme="minorHAnsi"/>
          <w:color w:val="000000" w:themeColor="text1"/>
          <w:sz w:val="19"/>
          <w:szCs w:val="19"/>
        </w:rPr>
      </w:pPr>
      <w:r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获评</w:t>
      </w:r>
      <w:r w:rsidRPr="00AE067F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优秀青年志愿者</w:t>
      </w:r>
      <w:r w:rsidRPr="00AE067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表彰</w:t>
      </w:r>
      <w:r w:rsidR="00B63140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 xml:space="preserve">                       </w:t>
      </w:r>
      <w:r w:rsidR="00B63140" w:rsidRPr="00B63140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生活委员</w:t>
      </w:r>
    </w:p>
    <w:p w14:paraId="45F85C88" w14:textId="550C1D35" w:rsidR="00183A7D" w:rsidRPr="00571533" w:rsidRDefault="00B63140" w:rsidP="00571533">
      <w:pPr>
        <w:pStyle w:val="2"/>
        <w:numPr>
          <w:ilvl w:val="0"/>
          <w:numId w:val="26"/>
        </w:numPr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B63140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协助辅导员及班长组织班级团建、负责班级日常费用的管理与收支记录，定期向全班公示账目。</w:t>
      </w:r>
      <w:r w:rsidR="00571533" w:rsidRPr="00571533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协调宿舍矛盾及假期离返校统计，配合辅导员完成奖助学金评定、</w:t>
      </w:r>
      <w:proofErr w:type="gramStart"/>
      <w:r w:rsidR="00571533" w:rsidRPr="00571533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医保登记</w:t>
      </w:r>
      <w:proofErr w:type="gramEnd"/>
      <w:r w:rsidR="00571533" w:rsidRPr="00571533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等事务性工作</w:t>
      </w:r>
    </w:p>
    <w:p w14:paraId="38175D67" w14:textId="50E395D8" w:rsidR="00085012" w:rsidRPr="00C37FFD" w:rsidRDefault="00085012" w:rsidP="00183A7D">
      <w:pPr>
        <w:pStyle w:val="2"/>
        <w:numPr>
          <w:ilvl w:val="0"/>
          <w:numId w:val="21"/>
        </w:numPr>
        <w:spacing w:line="320" w:lineRule="exact"/>
        <w:ind w:firstLineChars="0"/>
        <w:rPr>
          <w:rFonts w:ascii="微软雅黑" w:eastAsia="微软雅黑" w:hAnsi="微软雅黑" w:cstheme="minorHAnsi" w:hint="eastAsia"/>
          <w:b/>
          <w:color w:val="000000" w:themeColor="text1"/>
          <w:szCs w:val="21"/>
          <w:u w:val="thick"/>
        </w:rPr>
      </w:pPr>
      <w:r w:rsidRPr="00425275">
        <w:rPr>
          <w:rFonts w:ascii="微软雅黑" w:eastAsia="微软雅黑" w:hAnsi="微软雅黑" w:cstheme="minorHAnsi"/>
          <w:b/>
          <w:color w:val="FF0000"/>
          <w:szCs w:val="21"/>
          <w:u w:val="thick"/>
        </w:rPr>
        <w:t>技能/优势</w:t>
      </w:r>
      <w:r w:rsidRPr="00425275">
        <w:rPr>
          <w:rFonts w:ascii="微软雅黑" w:eastAsia="微软雅黑" w:hAnsi="微软雅黑" w:cstheme="minorHAnsi" w:hint="eastAsia"/>
          <w:b/>
          <w:color w:val="FF0000"/>
          <w:szCs w:val="21"/>
          <w:u w:val="thick"/>
        </w:rPr>
        <w:t>及其他</w:t>
      </w:r>
      <w:r w:rsidRPr="00425275">
        <w:rPr>
          <w:rFonts w:ascii="微软雅黑" w:eastAsia="微软雅黑" w:hAnsi="微软雅黑" w:cstheme="minorHAnsi"/>
          <w:b/>
          <w:color w:val="FF0000"/>
          <w:szCs w:val="21"/>
          <w:u w:val="thick"/>
        </w:rPr>
        <w:t xml:space="preserve">  </w:t>
      </w:r>
      <w:r w:rsidRPr="00C37FFD">
        <w:rPr>
          <w:rFonts w:ascii="微软雅黑" w:eastAsia="微软雅黑" w:hAnsi="微软雅黑" w:cstheme="minorHAnsi"/>
          <w:b/>
          <w:color w:val="000000" w:themeColor="text1"/>
          <w:szCs w:val="21"/>
          <w:u w:val="thick"/>
        </w:rPr>
        <w:t xml:space="preserve">                                                                                           </w:t>
      </w:r>
    </w:p>
    <w:p w14:paraId="7366FBA0" w14:textId="2FBFE8C0" w:rsidR="00085012" w:rsidRPr="00397F91" w:rsidRDefault="00085012" w:rsidP="00397F91">
      <w:pPr>
        <w:pStyle w:val="2"/>
        <w:numPr>
          <w:ilvl w:val="0"/>
          <w:numId w:val="21"/>
        </w:numPr>
        <w:spacing w:beforeLines="30" w:before="93"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397F91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语言</w:t>
      </w:r>
      <w:r w:rsidR="00571533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：</w:t>
      </w:r>
      <w:r w:rsidR="00571533" w:rsidRPr="00397F9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 xml:space="preserve"> </w:t>
      </w:r>
      <w:r w:rsidR="00571533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CT4</w:t>
      </w:r>
    </w:p>
    <w:p w14:paraId="50D026B4" w14:textId="1F62E7A1" w:rsidR="00085012" w:rsidRPr="00397F91" w:rsidRDefault="00085012" w:rsidP="00085012">
      <w:pPr>
        <w:pStyle w:val="2"/>
        <w:numPr>
          <w:ilvl w:val="0"/>
          <w:numId w:val="21"/>
        </w:numPr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</w:pPr>
      <w:r w:rsidRPr="00397F91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专业技能</w:t>
      </w:r>
      <w:r w:rsidRPr="00397F91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：</w:t>
      </w:r>
      <w:r w:rsidR="00571533" w:rsidRPr="00571533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熟练使用SolidWorks、Pro/E、AutoCAD主流设计与制图软件，</w:t>
      </w:r>
      <w:r w:rsidR="00571533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会</w:t>
      </w:r>
      <w:r w:rsidR="00571533" w:rsidRPr="00571533">
        <w:rPr>
          <w:rFonts w:ascii="微软雅黑" w:eastAsia="微软雅黑" w:hAnsi="微软雅黑" w:cstheme="minorHAnsi"/>
          <w:b/>
          <w:bCs/>
          <w:color w:val="000000" w:themeColor="text1"/>
          <w:sz w:val="19"/>
          <w:szCs w:val="19"/>
        </w:rPr>
        <w:t>运用 AI辅助</w:t>
      </w:r>
      <w:r w:rsidR="00571533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工具</w:t>
      </w:r>
      <w:r w:rsidR="00571533" w:rsidRPr="00397F91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 xml:space="preserve"> </w:t>
      </w:r>
    </w:p>
    <w:p w14:paraId="57606057" w14:textId="1AE8C914" w:rsidR="00085012" w:rsidRPr="00365DDF" w:rsidRDefault="00FC2292" w:rsidP="00571533">
      <w:pPr>
        <w:pStyle w:val="2"/>
        <w:numPr>
          <w:ilvl w:val="0"/>
          <w:numId w:val="28"/>
        </w:numPr>
        <w:spacing w:line="320" w:lineRule="exact"/>
        <w:ind w:firstLineChars="0"/>
        <w:rPr>
          <w:rFonts w:ascii="微软雅黑" w:eastAsia="微软雅黑" w:hAnsi="微软雅黑" w:cstheme="minorHAnsi" w:hint="eastAsia"/>
          <w:color w:val="000000" w:themeColor="text1"/>
          <w:szCs w:val="21"/>
        </w:rPr>
      </w:pPr>
      <w:r w:rsidRPr="00571533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自我评价</w:t>
      </w:r>
      <w:r w:rsidR="00085012" w:rsidRPr="00571533">
        <w:rPr>
          <w:rFonts w:ascii="微软雅黑" w:eastAsia="微软雅黑" w:hAnsi="微软雅黑" w:cstheme="minorHAnsi" w:hint="eastAsia"/>
          <w:b/>
          <w:bCs/>
          <w:color w:val="000000" w:themeColor="text1"/>
          <w:sz w:val="19"/>
          <w:szCs w:val="19"/>
        </w:rPr>
        <w:t>：</w:t>
      </w:r>
      <w:r w:rsidR="00365DDF" w:rsidRPr="00365DDF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具备良好的逻辑思维与团队</w:t>
      </w:r>
      <w:r w:rsidR="00365DDF" w:rsidRPr="00365DDF">
        <w:rPr>
          <w:rFonts w:ascii="微软雅黑" w:eastAsia="微软雅黑" w:hAnsi="微软雅黑" w:cstheme="minorHAnsi" w:hint="eastAsia"/>
          <w:color w:val="000000" w:themeColor="text1"/>
          <w:sz w:val="19"/>
          <w:szCs w:val="19"/>
        </w:rPr>
        <w:t>沟通</w:t>
      </w:r>
      <w:r w:rsidR="00365DDF" w:rsidRPr="00365DDF">
        <w:rPr>
          <w:rFonts w:ascii="微软雅黑" w:eastAsia="微软雅黑" w:hAnsi="微软雅黑" w:cstheme="minorHAnsi"/>
          <w:color w:val="000000" w:themeColor="text1"/>
          <w:sz w:val="19"/>
          <w:szCs w:val="19"/>
        </w:rPr>
        <w:t>协作能力，学习态度诚恳，工作认真负责，对机械行业充满热情</w:t>
      </w:r>
    </w:p>
    <w:sectPr w:rsidR="00085012" w:rsidRPr="00365DD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AD91B" w14:textId="77777777" w:rsidR="00B33205" w:rsidRDefault="00B33205" w:rsidP="00A24AF6">
      <w:r>
        <w:separator/>
      </w:r>
    </w:p>
  </w:endnote>
  <w:endnote w:type="continuationSeparator" w:id="0">
    <w:p w14:paraId="03BC1455" w14:textId="77777777" w:rsidR="00B33205" w:rsidRDefault="00B33205" w:rsidP="00A2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0408C" w14:textId="77777777" w:rsidR="00B33205" w:rsidRDefault="00B33205" w:rsidP="00A24AF6">
      <w:r>
        <w:separator/>
      </w:r>
    </w:p>
  </w:footnote>
  <w:footnote w:type="continuationSeparator" w:id="0">
    <w:p w14:paraId="7578FE6C" w14:textId="77777777" w:rsidR="00B33205" w:rsidRDefault="00B33205" w:rsidP="00A24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2976F8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18CD14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C5DE52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multilevel"/>
    <w:tmpl w:val="2A28701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E52A337C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5F40AD54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8FB20E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2FA8CCEA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multilevel"/>
    <w:tmpl w:val="4FA129AD"/>
    <w:lvl w:ilvl="0">
      <w:start w:val="1"/>
      <w:numFmt w:val="bullet"/>
      <w:lvlText w:val=""/>
      <w:lvlJc w:val="left"/>
      <w:pPr>
        <w:tabs>
          <w:tab w:val="left" w:pos="284"/>
        </w:tabs>
        <w:ind w:left="284" w:hanging="284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multilevel"/>
    <w:tmpl w:val="5BDD71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72FA713E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5E60EF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multilevel"/>
    <w:tmpl w:val="6FC22BA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0000000E"/>
    <w:multiLevelType w:val="hybridMultilevel"/>
    <w:tmpl w:val="D8B080F6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multilevel"/>
    <w:tmpl w:val="76CB2AE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multilevel"/>
    <w:tmpl w:val="7B931A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6400D3A"/>
    <w:multiLevelType w:val="hybridMultilevel"/>
    <w:tmpl w:val="42063FA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D054BBE"/>
    <w:multiLevelType w:val="hybridMultilevel"/>
    <w:tmpl w:val="285802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88250E"/>
    <w:multiLevelType w:val="hybridMultilevel"/>
    <w:tmpl w:val="952EB03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577C7427"/>
    <w:multiLevelType w:val="multilevel"/>
    <w:tmpl w:val="BD08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0F2065"/>
    <w:multiLevelType w:val="hybridMultilevel"/>
    <w:tmpl w:val="34888D14"/>
    <w:lvl w:ilvl="0" w:tplc="85048D18">
      <w:start w:val="3"/>
      <w:numFmt w:val="bullet"/>
      <w:lvlText w:val="-"/>
      <w:lvlJc w:val="left"/>
      <w:pPr>
        <w:ind w:left="132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21" w15:restartNumberingAfterBreak="0">
    <w:nsid w:val="61B11B0D"/>
    <w:multiLevelType w:val="multilevel"/>
    <w:tmpl w:val="130E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2156D"/>
    <w:multiLevelType w:val="hybridMultilevel"/>
    <w:tmpl w:val="5512F92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450225F"/>
    <w:multiLevelType w:val="hybridMultilevel"/>
    <w:tmpl w:val="72EAF3EA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682A4EB0"/>
    <w:multiLevelType w:val="hybridMultilevel"/>
    <w:tmpl w:val="F68043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D273922"/>
    <w:multiLevelType w:val="hybridMultilevel"/>
    <w:tmpl w:val="2F009F6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6" w15:restartNumberingAfterBreak="0">
    <w:nsid w:val="718E2953"/>
    <w:multiLevelType w:val="hybridMultilevel"/>
    <w:tmpl w:val="4226282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74A07BCC"/>
    <w:multiLevelType w:val="hybridMultilevel"/>
    <w:tmpl w:val="06FA0A66"/>
    <w:lvl w:ilvl="0" w:tplc="7ACAFA08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61491357">
    <w:abstractNumId w:val="11"/>
  </w:num>
  <w:num w:numId="2" w16cid:durableId="1604998796">
    <w:abstractNumId w:val="8"/>
  </w:num>
  <w:num w:numId="3" w16cid:durableId="806051136">
    <w:abstractNumId w:val="9"/>
  </w:num>
  <w:num w:numId="4" w16cid:durableId="1365788249">
    <w:abstractNumId w:val="12"/>
  </w:num>
  <w:num w:numId="5" w16cid:durableId="1051881847">
    <w:abstractNumId w:val="1"/>
  </w:num>
  <w:num w:numId="6" w16cid:durableId="1752237286">
    <w:abstractNumId w:val="15"/>
  </w:num>
  <w:num w:numId="7" w16cid:durableId="66925079">
    <w:abstractNumId w:val="3"/>
  </w:num>
  <w:num w:numId="8" w16cid:durableId="829561144">
    <w:abstractNumId w:val="14"/>
  </w:num>
  <w:num w:numId="9" w16cid:durableId="1489858971">
    <w:abstractNumId w:val="2"/>
  </w:num>
  <w:num w:numId="10" w16cid:durableId="802305777">
    <w:abstractNumId w:val="0"/>
  </w:num>
  <w:num w:numId="11" w16cid:durableId="1844052650">
    <w:abstractNumId w:val="6"/>
  </w:num>
  <w:num w:numId="12" w16cid:durableId="423305479">
    <w:abstractNumId w:val="4"/>
  </w:num>
  <w:num w:numId="13" w16cid:durableId="155221637">
    <w:abstractNumId w:val="23"/>
  </w:num>
  <w:num w:numId="14" w16cid:durableId="1119297825">
    <w:abstractNumId w:val="7"/>
  </w:num>
  <w:num w:numId="15" w16cid:durableId="1148934521">
    <w:abstractNumId w:val="5"/>
  </w:num>
  <w:num w:numId="16" w16cid:durableId="1253665169">
    <w:abstractNumId w:val="10"/>
  </w:num>
  <w:num w:numId="17" w16cid:durableId="984510320">
    <w:abstractNumId w:val="13"/>
  </w:num>
  <w:num w:numId="18" w16cid:durableId="2094425087">
    <w:abstractNumId w:val="20"/>
  </w:num>
  <w:num w:numId="19" w16cid:durableId="946691232">
    <w:abstractNumId w:val="17"/>
  </w:num>
  <w:num w:numId="20" w16cid:durableId="423763836">
    <w:abstractNumId w:val="22"/>
  </w:num>
  <w:num w:numId="21" w16cid:durableId="1054696062">
    <w:abstractNumId w:val="24"/>
  </w:num>
  <w:num w:numId="22" w16cid:durableId="801733357">
    <w:abstractNumId w:val="27"/>
  </w:num>
  <w:num w:numId="23" w16cid:durableId="1219783394">
    <w:abstractNumId w:val="21"/>
  </w:num>
  <w:num w:numId="24" w16cid:durableId="661661186">
    <w:abstractNumId w:val="19"/>
  </w:num>
  <w:num w:numId="25" w16cid:durableId="1587956481">
    <w:abstractNumId w:val="18"/>
  </w:num>
  <w:num w:numId="26" w16cid:durableId="454176213">
    <w:abstractNumId w:val="26"/>
  </w:num>
  <w:num w:numId="27" w16cid:durableId="1116869303">
    <w:abstractNumId w:val="16"/>
  </w:num>
  <w:num w:numId="28" w16cid:durableId="9033705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7CA"/>
    <w:rsid w:val="00002A33"/>
    <w:rsid w:val="000146E5"/>
    <w:rsid w:val="0005014A"/>
    <w:rsid w:val="00050920"/>
    <w:rsid w:val="000540C9"/>
    <w:rsid w:val="00085012"/>
    <w:rsid w:val="000A1261"/>
    <w:rsid w:val="000A4CEF"/>
    <w:rsid w:val="000E5EE0"/>
    <w:rsid w:val="000F0F80"/>
    <w:rsid w:val="000F5830"/>
    <w:rsid w:val="001028E4"/>
    <w:rsid w:val="00105AEB"/>
    <w:rsid w:val="00105B9F"/>
    <w:rsid w:val="001106D8"/>
    <w:rsid w:val="0011795E"/>
    <w:rsid w:val="00126079"/>
    <w:rsid w:val="00127645"/>
    <w:rsid w:val="00137EA5"/>
    <w:rsid w:val="00161EAD"/>
    <w:rsid w:val="00162482"/>
    <w:rsid w:val="00164D44"/>
    <w:rsid w:val="00183A7D"/>
    <w:rsid w:val="00185B04"/>
    <w:rsid w:val="001A65E1"/>
    <w:rsid w:val="001B405C"/>
    <w:rsid w:val="001B66AB"/>
    <w:rsid w:val="001C200D"/>
    <w:rsid w:val="001F672E"/>
    <w:rsid w:val="00200B21"/>
    <w:rsid w:val="00203A45"/>
    <w:rsid w:val="002123CB"/>
    <w:rsid w:val="00212A10"/>
    <w:rsid w:val="00226A3D"/>
    <w:rsid w:val="00226C95"/>
    <w:rsid w:val="002272AC"/>
    <w:rsid w:val="00244B30"/>
    <w:rsid w:val="00245705"/>
    <w:rsid w:val="00247A81"/>
    <w:rsid w:val="00265589"/>
    <w:rsid w:val="002668DF"/>
    <w:rsid w:val="00272301"/>
    <w:rsid w:val="00280D45"/>
    <w:rsid w:val="00286775"/>
    <w:rsid w:val="00293FC8"/>
    <w:rsid w:val="002C0239"/>
    <w:rsid w:val="002C63F0"/>
    <w:rsid w:val="002C6926"/>
    <w:rsid w:val="002D17E8"/>
    <w:rsid w:val="002E056C"/>
    <w:rsid w:val="002F7325"/>
    <w:rsid w:val="002F7C83"/>
    <w:rsid w:val="00301074"/>
    <w:rsid w:val="00311133"/>
    <w:rsid w:val="003111A7"/>
    <w:rsid w:val="0032308F"/>
    <w:rsid w:val="00355B9B"/>
    <w:rsid w:val="00365DDF"/>
    <w:rsid w:val="00367F32"/>
    <w:rsid w:val="0037494C"/>
    <w:rsid w:val="00397F91"/>
    <w:rsid w:val="003A7A8E"/>
    <w:rsid w:val="003C7795"/>
    <w:rsid w:val="003D6C93"/>
    <w:rsid w:val="003E3C23"/>
    <w:rsid w:val="003F4AB8"/>
    <w:rsid w:val="0040211E"/>
    <w:rsid w:val="0041316C"/>
    <w:rsid w:val="004131F4"/>
    <w:rsid w:val="00425275"/>
    <w:rsid w:val="00431DC5"/>
    <w:rsid w:val="00461588"/>
    <w:rsid w:val="00466B1E"/>
    <w:rsid w:val="00486D53"/>
    <w:rsid w:val="0049138A"/>
    <w:rsid w:val="00493EC2"/>
    <w:rsid w:val="004D0F4C"/>
    <w:rsid w:val="004E17D2"/>
    <w:rsid w:val="004E702A"/>
    <w:rsid w:val="004F2304"/>
    <w:rsid w:val="004F7C6C"/>
    <w:rsid w:val="00507211"/>
    <w:rsid w:val="00564A81"/>
    <w:rsid w:val="005708FD"/>
    <w:rsid w:val="005711BD"/>
    <w:rsid w:val="00571533"/>
    <w:rsid w:val="005802E8"/>
    <w:rsid w:val="005B20FF"/>
    <w:rsid w:val="005B4386"/>
    <w:rsid w:val="005C0EF7"/>
    <w:rsid w:val="005C5BC8"/>
    <w:rsid w:val="005D310D"/>
    <w:rsid w:val="005D3D93"/>
    <w:rsid w:val="005E22CA"/>
    <w:rsid w:val="00600861"/>
    <w:rsid w:val="00606570"/>
    <w:rsid w:val="00610444"/>
    <w:rsid w:val="00616611"/>
    <w:rsid w:val="00643613"/>
    <w:rsid w:val="00643B65"/>
    <w:rsid w:val="006859E2"/>
    <w:rsid w:val="006860C6"/>
    <w:rsid w:val="00697DA0"/>
    <w:rsid w:val="006A35CD"/>
    <w:rsid w:val="006E58A8"/>
    <w:rsid w:val="00714885"/>
    <w:rsid w:val="00715D43"/>
    <w:rsid w:val="00723785"/>
    <w:rsid w:val="00755594"/>
    <w:rsid w:val="00767F7A"/>
    <w:rsid w:val="00772AE4"/>
    <w:rsid w:val="00792E47"/>
    <w:rsid w:val="00796657"/>
    <w:rsid w:val="00796C2B"/>
    <w:rsid w:val="007B3F0E"/>
    <w:rsid w:val="007B53F7"/>
    <w:rsid w:val="007C65BB"/>
    <w:rsid w:val="007D5E3F"/>
    <w:rsid w:val="007D7ED7"/>
    <w:rsid w:val="00844B86"/>
    <w:rsid w:val="00845E5F"/>
    <w:rsid w:val="008471EB"/>
    <w:rsid w:val="00851EC3"/>
    <w:rsid w:val="0085670F"/>
    <w:rsid w:val="0087695B"/>
    <w:rsid w:val="00886FEE"/>
    <w:rsid w:val="00892CD1"/>
    <w:rsid w:val="008A04B4"/>
    <w:rsid w:val="008A3EA7"/>
    <w:rsid w:val="008A46C9"/>
    <w:rsid w:val="008A47B0"/>
    <w:rsid w:val="008B0D0C"/>
    <w:rsid w:val="008B52CD"/>
    <w:rsid w:val="008C6786"/>
    <w:rsid w:val="008E4B23"/>
    <w:rsid w:val="008F4547"/>
    <w:rsid w:val="00907E2C"/>
    <w:rsid w:val="00913B2C"/>
    <w:rsid w:val="009172AC"/>
    <w:rsid w:val="00921CCB"/>
    <w:rsid w:val="00944009"/>
    <w:rsid w:val="009561F4"/>
    <w:rsid w:val="00961D4D"/>
    <w:rsid w:val="009642D8"/>
    <w:rsid w:val="00976A44"/>
    <w:rsid w:val="009C448C"/>
    <w:rsid w:val="009C59E4"/>
    <w:rsid w:val="009E1D45"/>
    <w:rsid w:val="009E6CFE"/>
    <w:rsid w:val="009F053E"/>
    <w:rsid w:val="009F20E4"/>
    <w:rsid w:val="00A21829"/>
    <w:rsid w:val="00A24AF6"/>
    <w:rsid w:val="00A26C1D"/>
    <w:rsid w:val="00A53347"/>
    <w:rsid w:val="00A559F9"/>
    <w:rsid w:val="00A659AD"/>
    <w:rsid w:val="00AB5190"/>
    <w:rsid w:val="00AD2CE7"/>
    <w:rsid w:val="00AD4B0E"/>
    <w:rsid w:val="00AE067F"/>
    <w:rsid w:val="00B020A5"/>
    <w:rsid w:val="00B11FD3"/>
    <w:rsid w:val="00B138B0"/>
    <w:rsid w:val="00B24D25"/>
    <w:rsid w:val="00B33205"/>
    <w:rsid w:val="00B41A74"/>
    <w:rsid w:val="00B43D40"/>
    <w:rsid w:val="00B6177B"/>
    <w:rsid w:val="00B63140"/>
    <w:rsid w:val="00B7364F"/>
    <w:rsid w:val="00B76533"/>
    <w:rsid w:val="00B819E6"/>
    <w:rsid w:val="00BB0B3E"/>
    <w:rsid w:val="00BD1DF0"/>
    <w:rsid w:val="00BF12A2"/>
    <w:rsid w:val="00BF3C59"/>
    <w:rsid w:val="00C005DA"/>
    <w:rsid w:val="00C0080E"/>
    <w:rsid w:val="00C071BF"/>
    <w:rsid w:val="00C230E5"/>
    <w:rsid w:val="00C37FFD"/>
    <w:rsid w:val="00C54E5C"/>
    <w:rsid w:val="00C634B6"/>
    <w:rsid w:val="00C65FA1"/>
    <w:rsid w:val="00C83DF4"/>
    <w:rsid w:val="00C91771"/>
    <w:rsid w:val="00C917CA"/>
    <w:rsid w:val="00C929F1"/>
    <w:rsid w:val="00CB7A1B"/>
    <w:rsid w:val="00CC2325"/>
    <w:rsid w:val="00CE4D8B"/>
    <w:rsid w:val="00D11E14"/>
    <w:rsid w:val="00D24869"/>
    <w:rsid w:val="00D274F0"/>
    <w:rsid w:val="00D366D3"/>
    <w:rsid w:val="00D443C0"/>
    <w:rsid w:val="00D60679"/>
    <w:rsid w:val="00D67533"/>
    <w:rsid w:val="00D76530"/>
    <w:rsid w:val="00D9017D"/>
    <w:rsid w:val="00D91BF1"/>
    <w:rsid w:val="00DA0334"/>
    <w:rsid w:val="00DC2DCB"/>
    <w:rsid w:val="00DE3F19"/>
    <w:rsid w:val="00DE49F7"/>
    <w:rsid w:val="00DE4EDB"/>
    <w:rsid w:val="00E13170"/>
    <w:rsid w:val="00E23517"/>
    <w:rsid w:val="00E307B5"/>
    <w:rsid w:val="00E34FB0"/>
    <w:rsid w:val="00E56DB2"/>
    <w:rsid w:val="00E602D5"/>
    <w:rsid w:val="00E65F9D"/>
    <w:rsid w:val="00E82ADE"/>
    <w:rsid w:val="00E86A34"/>
    <w:rsid w:val="00E90BE3"/>
    <w:rsid w:val="00E9501E"/>
    <w:rsid w:val="00EA5CED"/>
    <w:rsid w:val="00EB75B3"/>
    <w:rsid w:val="00EC0309"/>
    <w:rsid w:val="00EC73FE"/>
    <w:rsid w:val="00ED53D8"/>
    <w:rsid w:val="00EE1976"/>
    <w:rsid w:val="00EF14C2"/>
    <w:rsid w:val="00F075B7"/>
    <w:rsid w:val="00F5500B"/>
    <w:rsid w:val="00F659AE"/>
    <w:rsid w:val="00F70465"/>
    <w:rsid w:val="00F820B5"/>
    <w:rsid w:val="00F92942"/>
    <w:rsid w:val="00F94330"/>
    <w:rsid w:val="00F959D0"/>
    <w:rsid w:val="00F96979"/>
    <w:rsid w:val="00FA64C6"/>
    <w:rsid w:val="00FB166A"/>
    <w:rsid w:val="00FB26B0"/>
    <w:rsid w:val="00FC2292"/>
    <w:rsid w:val="00FC6801"/>
    <w:rsid w:val="00FD4B1A"/>
    <w:rsid w:val="00FF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6A3193"/>
  <w15:docId w15:val="{7012B28D-3DA8-A043-BF7E-C780E36C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</w:style>
  <w:style w:type="paragraph" w:styleId="a7">
    <w:name w:val="Balloon Text"/>
    <w:basedOn w:val="a"/>
    <w:qFormat/>
    <w:rPr>
      <w:sz w:val="18"/>
      <w:szCs w:val="18"/>
    </w:rPr>
  </w:style>
  <w:style w:type="paragraph" w:styleId="a8">
    <w:name w:val="footer"/>
    <w:basedOn w:val="a"/>
    <w:link w:val="a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c">
    <w:name w:val="FollowedHyperlink"/>
    <w:qFormat/>
    <w:rPr>
      <w:color w:val="800080"/>
      <w:u w:val="single"/>
    </w:rPr>
  </w:style>
  <w:style w:type="character" w:styleId="ad">
    <w:name w:val="Hyperlink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a6">
    <w:name w:val="批注文字 字符"/>
    <w:link w:val="a4"/>
    <w:qFormat/>
    <w:rPr>
      <w:kern w:val="2"/>
      <w:sz w:val="21"/>
      <w:szCs w:val="24"/>
    </w:rPr>
  </w:style>
  <w:style w:type="character" w:customStyle="1" w:styleId="a5">
    <w:name w:val="批注主题 字符"/>
    <w:basedOn w:val="a6"/>
    <w:link w:val="a3"/>
    <w:qFormat/>
    <w:rPr>
      <w:kern w:val="2"/>
      <w:sz w:val="21"/>
      <w:szCs w:val="24"/>
    </w:rPr>
  </w:style>
  <w:style w:type="character" w:customStyle="1" w:styleId="ab">
    <w:name w:val="页眉 字符"/>
    <w:basedOn w:val="a0"/>
    <w:link w:val="aa"/>
    <w:qFormat/>
    <w:rPr>
      <w:kern w:val="2"/>
      <w:sz w:val="18"/>
      <w:szCs w:val="18"/>
    </w:rPr>
  </w:style>
  <w:style w:type="character" w:customStyle="1" w:styleId="a9">
    <w:name w:val="页脚 字符"/>
    <w:basedOn w:val="a0"/>
    <w:link w:val="a8"/>
    <w:qFormat/>
    <w:rPr>
      <w:kern w:val="2"/>
      <w:sz w:val="18"/>
      <w:szCs w:val="18"/>
    </w:rPr>
  </w:style>
  <w:style w:type="paragraph" w:customStyle="1" w:styleId="ResumeAlignRight">
    <w:name w:val="Resume Align Right"/>
    <w:basedOn w:val="a"/>
    <w:qFormat/>
    <w:pPr>
      <w:widowControl/>
      <w:tabs>
        <w:tab w:val="right" w:pos="10080"/>
      </w:tabs>
      <w:jc w:val="left"/>
    </w:pPr>
    <w:rPr>
      <w:kern w:val="0"/>
      <w:sz w:val="24"/>
    </w:rPr>
  </w:style>
  <w:style w:type="paragraph" w:customStyle="1" w:styleId="1">
    <w:name w:val="列出段落1"/>
    <w:basedOn w:val="a"/>
    <w:uiPriority w:val="34"/>
    <w:qFormat/>
    <w:pPr>
      <w:widowControl/>
      <w:ind w:left="720"/>
      <w:contextualSpacing/>
      <w:jc w:val="left"/>
    </w:pPr>
    <w:rPr>
      <w:kern w:val="0"/>
      <w:sz w:val="24"/>
    </w:rPr>
  </w:style>
  <w:style w:type="paragraph" w:customStyle="1" w:styleId="2">
    <w:name w:val="列出段落2"/>
    <w:basedOn w:val="a"/>
    <w:uiPriority w:val="99"/>
    <w:qFormat/>
    <w:pPr>
      <w:ind w:firstLineChars="200" w:firstLine="420"/>
    </w:pPr>
  </w:style>
  <w:style w:type="paragraph" w:styleId="af">
    <w:name w:val="List Paragraph"/>
    <w:basedOn w:val="a"/>
    <w:uiPriority w:val="99"/>
    <w:pPr>
      <w:ind w:firstLineChars="200" w:firstLine="420"/>
    </w:pPr>
  </w:style>
  <w:style w:type="character" w:styleId="af0">
    <w:name w:val="Unresolved Mention"/>
    <w:basedOn w:val="a0"/>
    <w:uiPriority w:val="99"/>
    <w:semiHidden/>
    <w:unhideWhenUsed/>
    <w:rsid w:val="00A24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1013</Words>
  <Characters>1187</Characters>
  <Application>Microsoft Office Word</Application>
  <DocSecurity>0</DocSecurity>
  <Lines>32</Lines>
  <Paragraphs>43</Paragraphs>
  <ScaleCrop>false</ScaleCrop>
  <Company>BUAA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王 殷</dc:title>
  <dc:creator>wangyin</dc:creator>
  <cp:lastModifiedBy>7 w</cp:lastModifiedBy>
  <cp:revision>37</cp:revision>
  <cp:lastPrinted>2021-05-29T06:28:00Z</cp:lastPrinted>
  <dcterms:created xsi:type="dcterms:W3CDTF">2022-06-16T08:06:00Z</dcterms:created>
  <dcterms:modified xsi:type="dcterms:W3CDTF">2026-06-23T14:10:00Z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  <property fmtid="{D5CDD505-2E9C-101B-9397-08002B2CF9AE}" pid="3" name="ICV">
    <vt:lpwstr>af29ea416a4e48cd8364f15f694e9994</vt:lpwstr>
  </property>
</Properties>
</file>